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</w:rPr>
      </w:pPr>
    </w:p>
    <w:p w:rsidR="00E828BE" w:rsidRPr="00CA15E4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E828BE" w:rsidRDefault="00E828BE" w:rsidP="00E828BE">
      <w:pPr>
        <w:pStyle w:val="a3"/>
        <w:jc w:val="center"/>
        <w:rPr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F330E0" w:rsidP="000A14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0A141D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F330E0" w:rsidP="00F330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558/493</w:t>
            </w:r>
            <w:r w:rsidR="00D57A5E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A34CB6" w:rsidRDefault="00E828BE" w:rsidP="00A34CB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34CB6" w:rsidRPr="00C6443B">
        <w:rPr>
          <w:b/>
          <w:sz w:val="28"/>
          <w:szCs w:val="28"/>
        </w:rPr>
        <w:t>О назначении председателя участковой избирательной комиссии избирательного учас</w:t>
      </w:r>
      <w:r w:rsidR="00F330E0">
        <w:rPr>
          <w:b/>
          <w:sz w:val="28"/>
          <w:szCs w:val="28"/>
        </w:rPr>
        <w:t>тка №1467</w:t>
      </w:r>
    </w:p>
    <w:p w:rsidR="00A34CB6" w:rsidRPr="00C6443B" w:rsidRDefault="00A34CB6" w:rsidP="00A34CB6">
      <w:pPr>
        <w:spacing w:line="360" w:lineRule="auto"/>
        <w:jc w:val="center"/>
        <w:rPr>
          <w:b/>
          <w:sz w:val="28"/>
          <w:szCs w:val="28"/>
        </w:rPr>
      </w:pPr>
    </w:p>
    <w:p w:rsidR="00E828BE" w:rsidRDefault="00A34CB6" w:rsidP="000A141D">
      <w:pPr>
        <w:spacing w:line="360" w:lineRule="auto"/>
        <w:ind w:firstLine="709"/>
        <w:jc w:val="both"/>
        <w:rPr>
          <w:b/>
          <w:szCs w:val="24"/>
        </w:rPr>
      </w:pPr>
      <w:r w:rsidRPr="00D26E15">
        <w:rPr>
          <w:bCs/>
          <w:szCs w:val="28"/>
        </w:rPr>
        <w:t xml:space="preserve">    </w:t>
      </w:r>
      <w:r w:rsidRPr="00AF218C">
        <w:rPr>
          <w:bCs/>
          <w:szCs w:val="24"/>
        </w:rPr>
        <w:t xml:space="preserve">В  соответствии  с </w:t>
      </w:r>
      <w:hyperlink r:id="rId6" w:history="1">
        <w:r w:rsidRPr="00AF218C">
          <w:rPr>
            <w:bCs/>
            <w:szCs w:val="24"/>
          </w:rPr>
          <w:t>пунктом 7 статьи 28</w:t>
        </w:r>
      </w:hyperlink>
      <w:r w:rsidRPr="00AF218C">
        <w:rPr>
          <w:bCs/>
          <w:szCs w:val="24"/>
        </w:rPr>
        <w:t xml:space="preserve"> Федерального закона от 12 июня 2002 года № 67-ФЗ «Об основных гарантиях  избирательных  прав  и  права  на участие в референдуме граждан Российской Федерации», статьей 9 Закона Нижегородской об</w:t>
      </w:r>
      <w:bookmarkStart w:id="0" w:name="_GoBack"/>
      <w:bookmarkEnd w:id="0"/>
      <w:r w:rsidRPr="00AF218C">
        <w:rPr>
          <w:bCs/>
          <w:szCs w:val="24"/>
        </w:rPr>
        <w:t>ласти от 5 февраля 2013 г. № 8-З «О порядке образования избирательных участков и порядке формирования избирательных комиссий на территории Нижегородской области»</w:t>
      </w:r>
      <w:r w:rsidR="000A141D">
        <w:rPr>
          <w:b/>
          <w:bCs/>
          <w:szCs w:val="24"/>
        </w:rPr>
        <w:t>,</w:t>
      </w:r>
      <w:r w:rsidRPr="00AF218C">
        <w:rPr>
          <w:bCs/>
          <w:szCs w:val="24"/>
        </w:rPr>
        <w:t xml:space="preserve"> на основании постановления </w:t>
      </w:r>
      <w:r w:rsidRPr="00AF218C">
        <w:rPr>
          <w:szCs w:val="24"/>
        </w:rPr>
        <w:t>территориальн</w:t>
      </w:r>
      <w:r w:rsidR="00D57A5E">
        <w:rPr>
          <w:szCs w:val="24"/>
        </w:rPr>
        <w:t>ой</w:t>
      </w:r>
      <w:r w:rsidRPr="00AF218C">
        <w:rPr>
          <w:szCs w:val="24"/>
        </w:rPr>
        <w:t xml:space="preserve"> избирательн</w:t>
      </w:r>
      <w:r w:rsidR="00D57A5E">
        <w:rPr>
          <w:szCs w:val="24"/>
        </w:rPr>
        <w:t>ой</w:t>
      </w:r>
      <w:r w:rsidRPr="00AF218C">
        <w:rPr>
          <w:szCs w:val="24"/>
        </w:rPr>
        <w:t xml:space="preserve"> комисси</w:t>
      </w:r>
      <w:r w:rsidR="00D57A5E">
        <w:rPr>
          <w:szCs w:val="24"/>
        </w:rPr>
        <w:t>и</w:t>
      </w:r>
      <w:r w:rsidRPr="00AF218C">
        <w:rPr>
          <w:szCs w:val="24"/>
        </w:rPr>
        <w:t xml:space="preserve"> Павловского муниципального округа Нижегородской области </w:t>
      </w:r>
      <w:r w:rsidR="00F330E0">
        <w:rPr>
          <w:bCs/>
          <w:szCs w:val="24"/>
        </w:rPr>
        <w:t>от 18.08</w:t>
      </w:r>
      <w:r w:rsidR="000A141D" w:rsidRPr="000A141D">
        <w:rPr>
          <w:bCs/>
          <w:szCs w:val="24"/>
        </w:rPr>
        <w:t>.2025</w:t>
      </w:r>
      <w:r w:rsidR="00D57A5E" w:rsidRPr="000A141D">
        <w:rPr>
          <w:bCs/>
          <w:szCs w:val="24"/>
        </w:rPr>
        <w:t xml:space="preserve"> №</w:t>
      </w:r>
      <w:r w:rsidR="000A141D" w:rsidRPr="000A141D">
        <w:rPr>
          <w:szCs w:val="24"/>
        </w:rPr>
        <w:t>5</w:t>
      </w:r>
      <w:r w:rsidR="00F330E0">
        <w:rPr>
          <w:szCs w:val="24"/>
        </w:rPr>
        <w:t>8/481</w:t>
      </w:r>
      <w:r w:rsidR="00D57A5E" w:rsidRPr="000A141D">
        <w:rPr>
          <w:szCs w:val="24"/>
        </w:rPr>
        <w:t>-5</w:t>
      </w:r>
      <w:r w:rsidRPr="000A141D">
        <w:rPr>
          <w:bCs/>
          <w:szCs w:val="24"/>
        </w:rPr>
        <w:t xml:space="preserve"> </w:t>
      </w:r>
      <w:r w:rsidR="000A141D" w:rsidRPr="000A141D">
        <w:rPr>
          <w:bCs/>
          <w:szCs w:val="24"/>
        </w:rPr>
        <w:t>«</w:t>
      </w:r>
      <w:r w:rsidR="000A141D" w:rsidRPr="000A141D">
        <w:rPr>
          <w:szCs w:val="24"/>
        </w:rPr>
        <w:t>О внесении изменений в состав участковой избирательной комиссии избирательного уча</w:t>
      </w:r>
      <w:r w:rsidR="00F330E0">
        <w:rPr>
          <w:szCs w:val="24"/>
        </w:rPr>
        <w:t>стка № 1467</w:t>
      </w:r>
      <w:r w:rsidR="000A141D" w:rsidRPr="000A141D">
        <w:rPr>
          <w:szCs w:val="24"/>
        </w:rPr>
        <w:t>»</w:t>
      </w:r>
      <w:r w:rsidRPr="00D57A5E">
        <w:rPr>
          <w:bCs/>
          <w:szCs w:val="24"/>
        </w:rPr>
        <w:t>,</w:t>
      </w:r>
      <w:r w:rsidRPr="00AF218C">
        <w:rPr>
          <w:bCs/>
          <w:szCs w:val="24"/>
        </w:rPr>
        <w:t xml:space="preserve"> рассмотрев предложения по кандидатурам для  назначения председателем участковой избирательной  комиссии,  </w:t>
      </w:r>
      <w:r w:rsidR="00E828BE" w:rsidRPr="00AF218C">
        <w:rPr>
          <w:szCs w:val="24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A34CB6" w:rsidRPr="000A141D" w:rsidRDefault="00A34CB6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000000"/>
          <w:sz w:val="24"/>
          <w:szCs w:val="24"/>
        </w:rPr>
      </w:pPr>
      <w:r w:rsidRPr="000A141D">
        <w:rPr>
          <w:b w:val="0"/>
          <w:bCs/>
          <w:sz w:val="24"/>
          <w:szCs w:val="24"/>
        </w:rPr>
        <w:t>1.   Назначить   председателем участковой избирательной комис</w:t>
      </w:r>
      <w:r w:rsidR="000A141D" w:rsidRPr="000A141D">
        <w:rPr>
          <w:b w:val="0"/>
          <w:bCs/>
          <w:sz w:val="24"/>
          <w:szCs w:val="24"/>
        </w:rPr>
        <w:t>с</w:t>
      </w:r>
      <w:r w:rsidR="00F330E0">
        <w:rPr>
          <w:b w:val="0"/>
          <w:bCs/>
          <w:sz w:val="24"/>
          <w:szCs w:val="24"/>
        </w:rPr>
        <w:t>ии избирательного участка № 1467</w:t>
      </w:r>
      <w:r w:rsidR="00781BB1" w:rsidRPr="000A141D">
        <w:rPr>
          <w:b w:val="0"/>
          <w:bCs/>
          <w:sz w:val="24"/>
          <w:szCs w:val="24"/>
        </w:rPr>
        <w:t xml:space="preserve"> </w:t>
      </w:r>
      <w:r w:rsidR="00F330E0">
        <w:rPr>
          <w:b w:val="0"/>
          <w:bCs/>
          <w:sz w:val="24"/>
          <w:szCs w:val="24"/>
        </w:rPr>
        <w:t>Ермолаеву Юлию Вячеславовну</w:t>
      </w:r>
      <w:r w:rsidRPr="000A141D">
        <w:rPr>
          <w:b w:val="0"/>
          <w:bCs/>
          <w:sz w:val="24"/>
          <w:szCs w:val="24"/>
        </w:rPr>
        <w:t xml:space="preserve">, </w:t>
      </w:r>
      <w:r w:rsidR="00600B13" w:rsidRPr="000A141D">
        <w:rPr>
          <w:b w:val="0"/>
          <w:sz w:val="24"/>
          <w:szCs w:val="24"/>
        </w:rPr>
        <w:t>предложенную для назначения в состав комиссии</w:t>
      </w:r>
      <w:r w:rsidR="000A141D" w:rsidRPr="000A141D">
        <w:rPr>
          <w:b w:val="0"/>
          <w:color w:val="000000"/>
          <w:sz w:val="24"/>
          <w:szCs w:val="24"/>
        </w:rPr>
        <w:t xml:space="preserve"> собранием избирателей по месту работы</w:t>
      </w:r>
      <w:r w:rsidR="00AF218C" w:rsidRPr="000A141D">
        <w:rPr>
          <w:b w:val="0"/>
          <w:color w:val="000000"/>
          <w:sz w:val="24"/>
          <w:szCs w:val="24"/>
        </w:rPr>
        <w:t>.</w:t>
      </w:r>
    </w:p>
    <w:p w:rsidR="000A141D" w:rsidRPr="000A141D" w:rsidRDefault="000A141D" w:rsidP="000A141D">
      <w:pPr>
        <w:spacing w:line="360" w:lineRule="auto"/>
        <w:ind w:firstLine="709"/>
        <w:jc w:val="both"/>
        <w:rPr>
          <w:szCs w:val="24"/>
        </w:rPr>
      </w:pPr>
      <w:r w:rsidRPr="000A141D">
        <w:rPr>
          <w:szCs w:val="24"/>
        </w:rPr>
        <w:t xml:space="preserve">2. Считать утратившим силу </w:t>
      </w:r>
      <w:r w:rsidRPr="000A141D">
        <w:rPr>
          <w:bCs/>
          <w:szCs w:val="24"/>
        </w:rPr>
        <w:t xml:space="preserve">постановление </w:t>
      </w:r>
      <w:r w:rsidRPr="000A141D">
        <w:rPr>
          <w:szCs w:val="24"/>
        </w:rPr>
        <w:t xml:space="preserve">территориальной избирательной комиссии Павловского муниципального округа Нижегородской области </w:t>
      </w:r>
      <w:r w:rsidRPr="000A141D">
        <w:rPr>
          <w:bCs/>
          <w:szCs w:val="24"/>
        </w:rPr>
        <w:t>от 16.05.2023 №</w:t>
      </w:r>
      <w:r w:rsidR="00F330E0">
        <w:rPr>
          <w:szCs w:val="24"/>
        </w:rPr>
        <w:t>16/180</w:t>
      </w:r>
      <w:r w:rsidRPr="000A141D">
        <w:rPr>
          <w:szCs w:val="24"/>
        </w:rPr>
        <w:t>-5 «О назначении председателя участковой избирательной комис</w:t>
      </w:r>
      <w:r w:rsidR="00F330E0">
        <w:rPr>
          <w:szCs w:val="24"/>
        </w:rPr>
        <w:t>сии избирательного участка №1467</w:t>
      </w:r>
      <w:r w:rsidRPr="000A141D">
        <w:rPr>
          <w:szCs w:val="24"/>
        </w:rPr>
        <w:t>».</w:t>
      </w:r>
    </w:p>
    <w:p w:rsidR="00A34CB6" w:rsidRPr="000A141D" w:rsidRDefault="000A141D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 w:val="24"/>
          <w:szCs w:val="24"/>
        </w:rPr>
      </w:pPr>
      <w:r w:rsidRPr="000A141D">
        <w:rPr>
          <w:b w:val="0"/>
          <w:bCs/>
          <w:sz w:val="24"/>
          <w:szCs w:val="24"/>
        </w:rPr>
        <w:t>3</w:t>
      </w:r>
      <w:r w:rsidR="00A34CB6" w:rsidRPr="000A141D">
        <w:rPr>
          <w:b w:val="0"/>
          <w:bCs/>
          <w:sz w:val="24"/>
          <w:szCs w:val="24"/>
        </w:rPr>
        <w:t>. Направить настоящее постановление в участковую избирательную комиссию</w:t>
      </w:r>
      <w:r w:rsidR="00F330E0">
        <w:rPr>
          <w:b w:val="0"/>
          <w:bCs/>
          <w:sz w:val="24"/>
          <w:szCs w:val="24"/>
        </w:rPr>
        <w:t xml:space="preserve"> №1467</w:t>
      </w:r>
      <w:r w:rsidR="00A34CB6" w:rsidRPr="000A141D">
        <w:rPr>
          <w:b w:val="0"/>
          <w:bCs/>
          <w:sz w:val="24"/>
          <w:szCs w:val="24"/>
        </w:rPr>
        <w:t>.</w:t>
      </w:r>
    </w:p>
    <w:p w:rsidR="00B80FC0" w:rsidRPr="000A141D" w:rsidRDefault="000A141D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 w:val="24"/>
          <w:szCs w:val="24"/>
        </w:rPr>
      </w:pPr>
      <w:r w:rsidRPr="000A141D">
        <w:rPr>
          <w:b w:val="0"/>
          <w:bCs/>
          <w:sz w:val="24"/>
          <w:szCs w:val="24"/>
        </w:rPr>
        <w:t>4</w:t>
      </w:r>
      <w:r w:rsidR="00A34CB6" w:rsidRPr="000A141D">
        <w:rPr>
          <w:b w:val="0"/>
          <w:bCs/>
          <w:sz w:val="24"/>
          <w:szCs w:val="24"/>
        </w:rPr>
        <w:t xml:space="preserve">. </w:t>
      </w:r>
      <w:r w:rsidR="00600B13" w:rsidRPr="000A141D">
        <w:rPr>
          <w:b w:val="0"/>
          <w:bCs/>
          <w:sz w:val="24"/>
          <w:szCs w:val="24"/>
        </w:rPr>
        <w:t>Разместить</w:t>
      </w:r>
      <w:r w:rsidR="00A34CB6" w:rsidRPr="000A141D">
        <w:rPr>
          <w:b w:val="0"/>
          <w:bCs/>
          <w:sz w:val="24"/>
          <w:szCs w:val="24"/>
        </w:rPr>
        <w:t xml:space="preserve"> настоящее постановление на сайте администрации Павловского муниципального округа </w:t>
      </w:r>
      <w:hyperlink r:id="rId7" w:history="1">
        <w:r w:rsidR="00B80FC0" w:rsidRPr="000A141D">
          <w:rPr>
            <w:rStyle w:val="a9"/>
            <w:b w:val="0"/>
            <w:bCs/>
            <w:color w:val="000000" w:themeColor="text1"/>
            <w:sz w:val="24"/>
            <w:szCs w:val="24"/>
            <w:u w:val="none"/>
          </w:rPr>
          <w:t>https://pavlovo.nobl.ru</w:t>
        </w:r>
      </w:hyperlink>
      <w:r w:rsidR="00B80FC0" w:rsidRPr="000A141D">
        <w:rPr>
          <w:b w:val="0"/>
          <w:bCs/>
          <w:sz w:val="24"/>
          <w:szCs w:val="24"/>
        </w:rPr>
        <w:t xml:space="preserve">. </w:t>
      </w:r>
    </w:p>
    <w:p w:rsidR="00A34CB6" w:rsidRPr="000A141D" w:rsidRDefault="00A34CB6" w:rsidP="000A141D">
      <w:pPr>
        <w:pStyle w:val="1"/>
        <w:keepNext w:val="0"/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 w:val="24"/>
          <w:szCs w:val="24"/>
        </w:rPr>
      </w:pPr>
    </w:p>
    <w:p w:rsidR="00A34CB6" w:rsidRDefault="00A34CB6" w:rsidP="00A34CB6">
      <w:pPr>
        <w:rPr>
          <w:szCs w:val="24"/>
        </w:rPr>
      </w:pPr>
    </w:p>
    <w:p w:rsidR="00AF218C" w:rsidRPr="00AF218C" w:rsidRDefault="00AF218C" w:rsidP="00A34CB6">
      <w:pPr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AF218C" w:rsidTr="004B6888">
        <w:tc>
          <w:tcPr>
            <w:tcW w:w="4785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Председатель </w:t>
            </w:r>
          </w:p>
          <w:p w:rsid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>территориальной избирательной</w:t>
            </w: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 комиссии</w:t>
            </w: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</w:tc>
        <w:tc>
          <w:tcPr>
            <w:tcW w:w="4786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                               А.Ю. Ермолаев</w:t>
            </w:r>
          </w:p>
        </w:tc>
      </w:tr>
      <w:tr w:rsidR="00E828BE" w:rsidRPr="00AF218C" w:rsidTr="004B6888">
        <w:tc>
          <w:tcPr>
            <w:tcW w:w="4785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Секретарь </w:t>
            </w:r>
          </w:p>
          <w:p w:rsid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территориальной избирательной </w:t>
            </w: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>комиссии</w:t>
            </w:r>
          </w:p>
        </w:tc>
        <w:tc>
          <w:tcPr>
            <w:tcW w:w="4786" w:type="dxa"/>
          </w:tcPr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</w:p>
          <w:p w:rsidR="00E828BE" w:rsidRPr="00AF218C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F218C">
              <w:rPr>
                <w:rFonts w:ascii="Times New Roman CYR" w:hAnsi="Times New Roman CYR" w:cs="Times New Roman CYR"/>
                <w:szCs w:val="24"/>
              </w:rPr>
              <w:t xml:space="preserve">                            С.Б. Маянова</w:t>
            </w:r>
          </w:p>
        </w:tc>
      </w:tr>
    </w:tbl>
    <w:p w:rsidR="00E828BE" w:rsidRDefault="00E828BE"/>
    <w:sectPr w:rsidR="00E828BE" w:rsidSect="00AF218C">
      <w:pgSz w:w="11906" w:h="16838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F18" w:rsidRDefault="00B75F18" w:rsidP="00AF218C">
      <w:r>
        <w:separator/>
      </w:r>
    </w:p>
  </w:endnote>
  <w:endnote w:type="continuationSeparator" w:id="0">
    <w:p w:rsidR="00B75F18" w:rsidRDefault="00B75F18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F18" w:rsidRDefault="00B75F18" w:rsidP="00AF218C">
      <w:r>
        <w:separator/>
      </w:r>
    </w:p>
  </w:footnote>
  <w:footnote w:type="continuationSeparator" w:id="0">
    <w:p w:rsidR="00B75F18" w:rsidRDefault="00B75F18" w:rsidP="00AF2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17CE4"/>
    <w:rsid w:val="00036C6D"/>
    <w:rsid w:val="00057A52"/>
    <w:rsid w:val="000A141D"/>
    <w:rsid w:val="000C1F3D"/>
    <w:rsid w:val="000C3738"/>
    <w:rsid w:val="000D2C23"/>
    <w:rsid w:val="000E185A"/>
    <w:rsid w:val="001F66EF"/>
    <w:rsid w:val="0024444F"/>
    <w:rsid w:val="0028325D"/>
    <w:rsid w:val="002A0A78"/>
    <w:rsid w:val="003448DE"/>
    <w:rsid w:val="00393732"/>
    <w:rsid w:val="004655A1"/>
    <w:rsid w:val="004A5062"/>
    <w:rsid w:val="004F4ECF"/>
    <w:rsid w:val="005C4A86"/>
    <w:rsid w:val="00600B13"/>
    <w:rsid w:val="00624D43"/>
    <w:rsid w:val="0065658B"/>
    <w:rsid w:val="006C535B"/>
    <w:rsid w:val="00781BB1"/>
    <w:rsid w:val="00800FBC"/>
    <w:rsid w:val="008975B8"/>
    <w:rsid w:val="0091226E"/>
    <w:rsid w:val="009B0B41"/>
    <w:rsid w:val="009E543D"/>
    <w:rsid w:val="00A31CB5"/>
    <w:rsid w:val="00A34CB6"/>
    <w:rsid w:val="00A4138C"/>
    <w:rsid w:val="00A659A4"/>
    <w:rsid w:val="00A94B48"/>
    <w:rsid w:val="00AF08B6"/>
    <w:rsid w:val="00AF218C"/>
    <w:rsid w:val="00B25962"/>
    <w:rsid w:val="00B75F18"/>
    <w:rsid w:val="00B80FC0"/>
    <w:rsid w:val="00BF2B9A"/>
    <w:rsid w:val="00C73B8F"/>
    <w:rsid w:val="00C76BDC"/>
    <w:rsid w:val="00D135C8"/>
    <w:rsid w:val="00D15BF3"/>
    <w:rsid w:val="00D57A5E"/>
    <w:rsid w:val="00D93910"/>
    <w:rsid w:val="00D96FF8"/>
    <w:rsid w:val="00DC34E7"/>
    <w:rsid w:val="00E008DE"/>
    <w:rsid w:val="00E056B5"/>
    <w:rsid w:val="00E452CD"/>
    <w:rsid w:val="00E828BE"/>
    <w:rsid w:val="00E92F56"/>
    <w:rsid w:val="00F0787E"/>
    <w:rsid w:val="00F330E0"/>
    <w:rsid w:val="00F81325"/>
    <w:rsid w:val="00F90E8A"/>
    <w:rsid w:val="00FC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6B772"/>
  <w15:chartTrackingRefBased/>
  <w15:docId w15:val="{D4A51465-EE1A-4566-90D1-ADFB521F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828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avlovo.nob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CA071A518F5BDD78DB84A4E1B2D2EC7651CF13A5AA389D672C202C7978D7DD282B3FF9B1E6DFA4C59DBFFA60839B79A321E58AD55B46B9h41D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31</cp:revision>
  <cp:lastPrinted>2025-07-27T07:58:00Z</cp:lastPrinted>
  <dcterms:created xsi:type="dcterms:W3CDTF">2023-02-07T08:15:00Z</dcterms:created>
  <dcterms:modified xsi:type="dcterms:W3CDTF">2025-08-18T09:17:00Z</dcterms:modified>
</cp:coreProperties>
</file>